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/>
  <w:body>
    <w:p w:rsidR="00AD75CA" w:rsidRDefault="00AD75CA" w:rsidP="00AD75CA">
      <w:pPr>
        <w:jc w:val="center"/>
      </w:pPr>
      <w:r>
        <w:rPr>
          <w:noProof/>
        </w:rPr>
        <w:drawing>
          <wp:inline distT="0" distB="0" distL="0" distR="0">
            <wp:extent cx="1752600" cy="9633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ld_logo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9877" b="89918" l="7010" r="9457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135" cy="96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5CA" w:rsidRDefault="00AD75CA" w:rsidP="00AD75CA"/>
    <w:p w:rsidR="00AD75CA" w:rsidRPr="00AD75CA" w:rsidRDefault="00AD75CA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 w:rsidRPr="00AD75CA">
        <w:rPr>
          <w:rFonts w:ascii="AR CENA" w:hAnsi="AR CENA"/>
          <w:color w:val="DD9CDF"/>
          <w:sz w:val="28"/>
          <w:szCs w:val="28"/>
        </w:rPr>
        <w:t>This 1875 watt Salon level hair dryer has a long lasting motor that gives you the power of multiple hair dryers in ONE!</w:t>
      </w:r>
      <w:r w:rsidRPr="00AD75CA">
        <w:rPr>
          <w:rFonts w:ascii="AR CENA" w:hAnsi="AR CENA"/>
          <w:color w:val="DD9CDF"/>
          <w:sz w:val="28"/>
          <w:szCs w:val="28"/>
        </w:rPr>
        <w:br/>
      </w:r>
    </w:p>
    <w:p w:rsidR="00AD75CA" w:rsidRDefault="00AD75CA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Positive Ion Setting opens the hair cuticle when the air blows through, giving a deeper and more effective drying penetration to the cortex</w:t>
      </w:r>
      <w:r>
        <w:rPr>
          <w:rFonts w:ascii="AR CENA" w:hAnsi="AR CENA"/>
          <w:color w:val="DD9CDF"/>
          <w:sz w:val="28"/>
          <w:szCs w:val="28"/>
        </w:rPr>
        <w:br/>
      </w:r>
    </w:p>
    <w:p w:rsidR="00AD75CA" w:rsidRDefault="00AD75CA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Negative Ion Se</w:t>
      </w:r>
      <w:r w:rsidR="00EA780A">
        <w:rPr>
          <w:rFonts w:ascii="AR CENA" w:hAnsi="AR CENA"/>
          <w:color w:val="DD9CDF"/>
          <w:sz w:val="28"/>
          <w:szCs w:val="28"/>
        </w:rPr>
        <w:t>tting provides 100x more negativ</w:t>
      </w:r>
      <w:r>
        <w:rPr>
          <w:rFonts w:ascii="AR CENA" w:hAnsi="AR CENA"/>
          <w:color w:val="DD9CDF"/>
          <w:sz w:val="28"/>
          <w:szCs w:val="28"/>
        </w:rPr>
        <w:t xml:space="preserve">e ions than a regular hair dryer which </w:t>
      </w:r>
      <w:r w:rsidR="00EA780A">
        <w:rPr>
          <w:rFonts w:ascii="AR CENA" w:hAnsi="AR CENA"/>
          <w:color w:val="DD9CDF"/>
          <w:sz w:val="28"/>
          <w:szCs w:val="28"/>
        </w:rPr>
        <w:t>makes the hair softer and healthier, and minimal static!</w:t>
      </w:r>
      <w:r w:rsidR="00EA780A">
        <w:rPr>
          <w:rFonts w:ascii="AR CENA" w:hAnsi="AR CENA"/>
          <w:color w:val="DD9CDF"/>
          <w:sz w:val="28"/>
          <w:szCs w:val="28"/>
        </w:rPr>
        <w:br/>
      </w:r>
    </w:p>
    <w:p w:rsidR="00EA780A" w:rsidRDefault="00EA780A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2 Speeds and 3 Temperature settings allow for the options best suited for your hair type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A780A" w:rsidRDefault="00EA780A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Silent Fan Blade makes reduces the hair dryer noise</w:t>
      </w:r>
      <w:r>
        <w:rPr>
          <w:rFonts w:ascii="AR CENA" w:hAnsi="AR CENA"/>
          <w:color w:val="DD9CDF"/>
          <w:sz w:val="28"/>
          <w:szCs w:val="28"/>
        </w:rPr>
        <w:br/>
      </w:r>
    </w:p>
    <w:p w:rsidR="00CF0370" w:rsidRDefault="00CF0370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Durable housing makes it durable and strong</w:t>
      </w:r>
      <w:r>
        <w:rPr>
          <w:rFonts w:ascii="AR CENA" w:hAnsi="AR CENA"/>
          <w:color w:val="DD9CDF"/>
          <w:sz w:val="28"/>
          <w:szCs w:val="28"/>
        </w:rPr>
        <w:br/>
      </w:r>
    </w:p>
    <w:p w:rsidR="00CF0370" w:rsidRDefault="00CF0370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Included are 2 concentrators and 1 Diffuser</w:t>
      </w:r>
      <w:r>
        <w:rPr>
          <w:rFonts w:ascii="AR CENA" w:hAnsi="AR CENA"/>
          <w:color w:val="DD9CDF"/>
          <w:sz w:val="28"/>
          <w:szCs w:val="28"/>
        </w:rPr>
        <w:br/>
      </w:r>
    </w:p>
    <w:p w:rsidR="00CF0370" w:rsidRDefault="00CF0370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9ft 360° swivel cord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A780A" w:rsidRDefault="00CF0370" w:rsidP="00AD75CA">
      <w:pPr>
        <w:pStyle w:val="ListParagraph"/>
        <w:numPr>
          <w:ilvl w:val="0"/>
          <w:numId w:val="4"/>
        </w:numPr>
        <w:jc w:val="center"/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125v/60Hz</w:t>
      </w:r>
      <w:bookmarkStart w:id="0" w:name="_GoBack"/>
      <w:bookmarkEnd w:id="0"/>
      <w:r>
        <w:rPr>
          <w:rFonts w:ascii="AR CENA" w:hAnsi="AR CENA"/>
          <w:color w:val="DD9CDF"/>
          <w:sz w:val="28"/>
          <w:szCs w:val="28"/>
        </w:rPr>
        <w:br/>
      </w:r>
      <w:r>
        <w:rPr>
          <w:rFonts w:ascii="AR CENA" w:hAnsi="AR CENA"/>
          <w:color w:val="DD9CDF"/>
          <w:sz w:val="28"/>
          <w:szCs w:val="28"/>
        </w:rPr>
        <w:br/>
      </w:r>
      <w:r>
        <w:rPr>
          <w:rFonts w:ascii="AR CENA" w:hAnsi="AR CENA"/>
          <w:color w:val="DD9CDF"/>
          <w:sz w:val="28"/>
          <w:szCs w:val="28"/>
        </w:rPr>
        <w:br/>
      </w:r>
      <w:r w:rsidRPr="00CF0370">
        <w:rPr>
          <w:rFonts w:ascii="AR CENA" w:hAnsi="AR CENA"/>
          <w:color w:val="DD9CDF"/>
          <w:sz w:val="32"/>
          <w:szCs w:val="32"/>
        </w:rPr>
        <w:t>One Year Warranty Included</w:t>
      </w:r>
      <w:r w:rsidR="00EA780A">
        <w:rPr>
          <w:rFonts w:ascii="AR CENA" w:hAnsi="AR CENA"/>
          <w:color w:val="DD9CDF"/>
          <w:sz w:val="28"/>
          <w:szCs w:val="28"/>
        </w:rPr>
        <w:br/>
      </w:r>
    </w:p>
    <w:p w:rsidR="00EA780A" w:rsidRPr="00EA780A" w:rsidRDefault="00EA780A" w:rsidP="00EA780A">
      <w:pPr>
        <w:ind w:left="360"/>
        <w:rPr>
          <w:rFonts w:ascii="AR CENA" w:hAnsi="AR CENA"/>
          <w:color w:val="DD9CDF"/>
          <w:sz w:val="28"/>
          <w:szCs w:val="28"/>
        </w:rPr>
      </w:pPr>
      <w:r w:rsidRPr="00EA780A">
        <w:rPr>
          <w:rFonts w:ascii="AR CENA" w:hAnsi="AR CENA"/>
          <w:color w:val="DD9CDF"/>
          <w:sz w:val="28"/>
          <w:szCs w:val="28"/>
        </w:rPr>
        <w:br/>
      </w:r>
    </w:p>
    <w:sectPr w:rsidR="00EA780A" w:rsidRPr="00EA7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579pt;height:318pt;flip:x;visibility:visible;mso-wrap-style:square" o:bullet="t">
        <v:imagedata r:id="rId1" o:title=""/>
      </v:shape>
    </w:pict>
  </w:numPicBullet>
  <w:abstractNum w:abstractNumId="0" w15:restartNumberingAfterBreak="0">
    <w:nsid w:val="193235C9"/>
    <w:multiLevelType w:val="hybridMultilevel"/>
    <w:tmpl w:val="EBF4A12C"/>
    <w:lvl w:ilvl="0" w:tplc="46FA32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34FD8"/>
    <w:multiLevelType w:val="hybridMultilevel"/>
    <w:tmpl w:val="05B69A3C"/>
    <w:lvl w:ilvl="0" w:tplc="0700DD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55DC2"/>
    <w:multiLevelType w:val="hybridMultilevel"/>
    <w:tmpl w:val="C720B3CA"/>
    <w:lvl w:ilvl="0" w:tplc="23721C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70932"/>
    <w:multiLevelType w:val="hybridMultilevel"/>
    <w:tmpl w:val="D80E540C"/>
    <w:lvl w:ilvl="0" w:tplc="E27C72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49C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EAA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1695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006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E07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366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B2C4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804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65"/>
    <w:rsid w:val="007B61E2"/>
    <w:rsid w:val="00A37E3F"/>
    <w:rsid w:val="00AD75CA"/>
    <w:rsid w:val="00CF0370"/>
    <w:rsid w:val="00EA780A"/>
    <w:rsid w:val="00F52C1C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E17F1-1438-44C5-ABE5-F38752EB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5237">
          <w:marLeft w:val="0"/>
          <w:marRight w:val="2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4164">
              <w:marLeft w:val="0"/>
              <w:marRight w:val="1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6E6E6"/>
                <w:right w:val="none" w:sz="0" w:space="0" w:color="auto"/>
              </w:divBdr>
              <w:divsChild>
                <w:div w:id="20939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8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68251">
                      <w:marLeft w:val="11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8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1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76823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74187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19504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31125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3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4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24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6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3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0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0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93911">
                  <w:marLeft w:val="0"/>
                  <w:marRight w:val="1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3</cp:revision>
  <dcterms:created xsi:type="dcterms:W3CDTF">2016-10-01T00:38:00Z</dcterms:created>
  <dcterms:modified xsi:type="dcterms:W3CDTF">2016-10-01T00:42:00Z</dcterms:modified>
</cp:coreProperties>
</file>